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Fish hydroxyprolineElisa Kit(鱼羟脯氨酸)</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3.12–200ng/ml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＜0.56ng/ml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200.0</w:t>
            </w:r>
          </w:p>
        </w:tc>
        <w:tc>
          <w:tcPr>
            <w:tcW w:w="1036" w:type="dxa"/>
          </w:tcPr>
          <w:p w14:paraId="24BBDB38" w14:textId="72E84AC2" w:rsidR="0020666B" w:rsidRDefault="0020666B" w:rsidP="0020666B">
            <w:r>
              <w:rPr>
                <w:rFonts w:hint="eastAsia"/>
              </w:rPr>
              <w:t xml:space="preserve">100.0</w:t>
            </w:r>
          </w:p>
        </w:tc>
        <w:tc>
          <w:tcPr>
            <w:tcW w:w="1036" w:type="dxa"/>
          </w:tcPr>
          <w:p w14:paraId="55D5BDBF" w14:textId="23EBF6B9" w:rsidR="0020666B" w:rsidRDefault="0020666B" w:rsidP="0020666B">
            <w:r>
              <w:rPr>
                <w:rFonts w:hint="eastAsia"/>
              </w:rPr>
              <w:t xml:space="preserve">50.0</w:t>
            </w:r>
          </w:p>
        </w:tc>
        <w:tc>
          <w:tcPr>
            <w:tcW w:w="1036" w:type="dxa"/>
          </w:tcPr>
          <w:p w14:paraId="03DD3064" w14:textId="6E866D4D" w:rsidR="0020666B" w:rsidRDefault="0020666B" w:rsidP="0020666B">
            <w:r>
              <w:rPr>
                <w:rFonts w:hint="eastAsia"/>
              </w:rPr>
              <w:t xml:space="preserve">25.0</w:t>
            </w:r>
          </w:p>
        </w:tc>
        <w:tc>
          <w:tcPr>
            <w:tcW w:w="1036" w:type="dxa"/>
          </w:tcPr>
          <w:p w14:paraId="5796244C" w14:textId="6D5C4B19" w:rsidR="0020666B" w:rsidRDefault="0020666B" w:rsidP="0020666B">
            <w:r>
              <w:rPr>
                <w:rFonts w:hint="eastAsia"/>
              </w:rPr>
              <w:t xml:space="preserve">12.5</w:t>
            </w:r>
          </w:p>
        </w:tc>
        <w:tc>
          <w:tcPr>
            <w:tcW w:w="1036" w:type="dxa"/>
          </w:tcPr>
          <w:p w14:paraId="35FB6BC0" w14:textId="6220AB0E" w:rsidR="0020666B" w:rsidRDefault="0020666B" w:rsidP="0020666B">
            <w:r>
              <w:rPr>
                <w:rFonts w:hint="eastAsia"/>
              </w:rPr>
              <w:t xml:space="preserve">6.25</w:t>
            </w:r>
          </w:p>
        </w:tc>
        <w:tc>
          <w:tcPr>
            <w:tcW w:w="1037" w:type="dxa"/>
          </w:tcPr>
          <w:p w14:paraId="09616D0F" w14:textId="69ED7A8C" w:rsidR="0020666B" w:rsidRDefault="0020666B" w:rsidP="0020666B">
            <w:r>
              <w:rPr>
                <w:rFonts w:hint="eastAsia"/>
              </w:rPr>
              <w:t xml:space="preserve">3.12</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羟脯氨酸(hydroxyproline，HYP)是亚氨基酸之一，是一种非必需氨基酸，是胶原组织的主要成分之一，且为胶原中特有的氨基酸，约占胶原氨基酸总量的13%。胶原蛋白是体内含量最多的蛋白质，约占人体蛋白质总量1/3。</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Fish hydroxyprolineElisa Kit(鱼羟脯氨酸)</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3.12–200ng/ml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＜0.56ng/ml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200.0</w:t>
            </w:r>
          </w:p>
        </w:tc>
        <w:tc>
          <w:tcPr>
            <w:tcW w:w="1036" w:type="dxa"/>
          </w:tcPr>
          <w:p w14:paraId="33755271" w14:textId="1EFC7D0D" w:rsidR="0020666B" w:rsidRDefault="0020666B" w:rsidP="0020666B">
            <w:r>
              <w:rPr>
                <w:rFonts w:hint="eastAsia"/>
              </w:rPr>
              <w:t xml:space="preserve">100.0</w:t>
            </w:r>
          </w:p>
        </w:tc>
        <w:tc>
          <w:tcPr>
            <w:tcW w:w="1036" w:type="dxa"/>
          </w:tcPr>
          <w:p w14:paraId="36E88A46" w14:textId="1C2D2238" w:rsidR="0020666B" w:rsidRDefault="0020666B" w:rsidP="0020666B">
            <w:r>
              <w:rPr>
                <w:rFonts w:hint="eastAsia"/>
              </w:rPr>
              <w:t xml:space="preserve">50.0</w:t>
            </w:r>
          </w:p>
        </w:tc>
        <w:tc>
          <w:tcPr>
            <w:tcW w:w="1036" w:type="dxa"/>
          </w:tcPr>
          <w:p w14:paraId="120D7560" w14:textId="63DD4A8B" w:rsidR="0020666B" w:rsidRDefault="0020666B" w:rsidP="0020666B">
            <w:r>
              <w:rPr>
                <w:rFonts w:hint="eastAsia"/>
              </w:rPr>
              <w:t xml:space="preserve">25.0</w:t>
            </w:r>
          </w:p>
        </w:tc>
        <w:tc>
          <w:tcPr>
            <w:tcW w:w="1036" w:type="dxa"/>
          </w:tcPr>
          <w:p w14:paraId="295CA477" w14:textId="786D982A" w:rsidR="0020666B" w:rsidRDefault="0020666B" w:rsidP="0020666B">
            <w:r>
              <w:rPr>
                <w:rFonts w:hint="eastAsia"/>
              </w:rPr>
              <w:t xml:space="preserve">12.5</w:t>
            </w:r>
          </w:p>
        </w:tc>
        <w:tc>
          <w:tcPr>
            <w:tcW w:w="1036" w:type="dxa"/>
          </w:tcPr>
          <w:p w14:paraId="621E32BC" w14:textId="2C7EA383" w:rsidR="0020666B" w:rsidRDefault="0020666B" w:rsidP="0020666B">
            <w:r>
              <w:rPr>
                <w:rFonts w:hint="eastAsia"/>
              </w:rPr>
              <w:t xml:space="preserve">6.25</w:t>
            </w:r>
          </w:p>
        </w:tc>
        <w:tc>
          <w:tcPr>
            <w:tcW w:w="1037" w:type="dxa"/>
          </w:tcPr>
          <w:p w14:paraId="3B8D3768" w14:textId="533E9424" w:rsidR="0020666B" w:rsidRDefault="0020666B" w:rsidP="0020666B">
            <w:r>
              <w:rPr>
                <w:rFonts w:hint="eastAsia"/>
              </w:rPr>
              <w:t xml:space="preserve">3.12</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Hydroxyproline (HYP) is one of the sub amino acids, is a non essential amino acid, is one of the main components of collagen tissue, and is a unique amino acid in collagen, accounting for about 13% of the total amino acids in collagen. Collagen is the most abundant protein in the body, accounting for about 1/3 of the total body protein.</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