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ATGL Elisa Kit (小鼠脂肪甘油三酯脂肪酶)</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脂肪甘油三酯脂肪酶(ATGL)是近年来研究发现的启动脂肪动员的又一关键脂肪酶.ATGL能特异性地水解甘油三酯(TAG)的第一酯键,被认为是TAG水解过程的限速酶.ATGL在脂肪组织和非脂肪组织脂代谢过程中都发挥着重要作用,其活性和表达在细胞内受到转录水平、翻译后水平等调控.ATGL介导的脂解过程可能与肥胖、糖尿病、脂肪肝等代谢疾病存在关联.本文主要就ATGL的结构特征、生物学功能及其调控机制进行综述,并对今后的研究方向和应用进行了展望。</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ATGL Elisa Kit (小鼠脂肪甘油三酯脂肪酶)</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Adipose triglyceride lipase (ATGL) is another key lipase found in recent years to start fat mobilization. ATGL can specifically hydrolyze the first ester bond of triglyceride (TAG) and is considered to be the rate limiting enzyme in the process of TAG hydrolysis ATGL plays an important role in adipose tissue and non adipose tissue lipid metabolism, and its activity and expression are regulated by transcription level and post translation level in cells. ATGL mediated lipolysis may be associated with obesity, diabetes, fatty liver and other metabolic diseases In this paper, the structural characteristics, biological functions and regulatory mechanisms of ATGL are reviewed, and the future research directions and applications are prospected.</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