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ARPC3/ ARC21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RPC3（肌动蛋白相关蛋白2/3复合物亚单位3）是一种蛋白质编码基因。与ARPC3相关的疾病包括脑瘤病。其相关途径包括吞噬细胞杯形成的肌动蛋白动力学调节和细胞过程中的G蛋白信号RAC1。与该基因相关的基因本体（GO）注释包括肌动蛋白丝结合和细胞骨架的结构组成。</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ARPC3/ ARC21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ARPC3 (actin-associated protein 2/3 complex subunit 3) is a protein-coding gene. The diseases related to ARPC3 include brain tumors. Its related pathways include the regulation of actin dynamics in the formation of phagocyte cup and the signal RAC1 of G protein in the cell process. The gene ontology (GO) annotation related to this gene includes actin filament binding and the structural composition of cytoskeleton.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